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76" w:afterAutospacing="0" w:line="600" w:lineRule="atLeast"/>
        <w:ind w:left="0" w:right="0"/>
        <w:jc w:val="left"/>
        <w:rPr>
          <w:rFonts w:ascii="微软雅黑" w:hAnsi="微软雅黑" w:eastAsia="微软雅黑" w:cs="微软雅黑"/>
          <w:b w:val="0"/>
          <w:i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F0F0F"/>
          <w:spacing w:val="0"/>
          <w:sz w:val="30"/>
          <w:szCs w:val="30"/>
        </w:rPr>
        <w:t>《求是》杂志发表习近平总书记重要文章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6" w:beforeAutospacing="0" w:after="150" w:afterAutospacing="0" w:line="855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i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57"/>
          <w:szCs w:val="57"/>
        </w:rPr>
        <w:t>为打赢疫情防控阻击战提供强大科技支撑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F0F0F"/>
          <w:spacing w:val="0"/>
          <w:kern w:val="0"/>
          <w:sz w:val="30"/>
          <w:szCs w:val="3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新华社北京3月15日电  3月16日出版的第6期《求是》杂志将发表中共中央总书记、国家主席、中央军委主席习近平的重要文章《为打赢疫情防控阻击战提供强大科技支撑》。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auto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7"/>
          <w:szCs w:val="27"/>
        </w:rPr>
        <w:t>章强调，人类同疾病较量最有力的武器就是科学技术，人类战胜大灾大疫离不开科学发展和技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7"/>
          <w:szCs w:val="27"/>
        </w:rPr>
        <w:t>术创新。要把疫情防控科研攻关作为科技战线的一项重大而紧迫任务，综合多学科力量，统一领导、协同推进，在坚持科学性、确保安全性的基础上加快研发进度，尽快攻克疫情防控的重点难点问题，为打赢疫情防控人民战争、总体战、阻击战提供强大科技支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加强药物、医疗装备研发和临床救治相结合，切实提高治愈率、降低病亡率。尽最大努力挽救更多患者生命是当务之急、重中之重。科研攻关要把危重症患者救治当作头等大事，强化科研攻关支撑和服务前方一线救治的部署，坚持临床研究和临床救治协同，让科研成果更多向临床一线倾斜。要加快药物研发进程，坚持中西医结合、中西药并用，加快推广应用已经研发和筛选的有效药物，同时根据一线救治需要再筛选一批有效治疗药物，探索新的治疗手段，尽最大可能阻止轻症患者向重症转化，切实提高治愈率。要采取恢复期血浆、干细胞、单克隆抗体等先进治疗方式，提升重症、危重症救治水平，尽量降低病亡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推进疫苗研发和产业化链条有机衔接，为有可能出现的常态化防控工作做好周全准备。疫苗作为用于健康人的特殊产品，对疫情防控至关重要，对安全性的要求也是第一位的。要加快推进已有的多种技术路线疫苗研发，同时密切跟踪国外研发进展，加强合作，争取早日推动疫苗的临床试验和上市使用。加快建立以企业为主体、产学研相结合的疫苗研发和产业化体系，建立国家疫苗储备制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统筹病毒溯源及其传播途径研究，搞清楚病源从哪里来、向哪里去。利用病毒蛋白和不同受体的结合特征，评估可疑动物作为中间宿主的可能性，利用人工智能、大数据等新技术开展流行病学和溯源调查，提高精准度和筛查效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做好患者康复和隔离群众的心理疏导工作。病人心理康复需要一个过程，很多隔离在家的群众时间长了会产生这样那样的心理问题，病亡者家属也需要心理疏导。要高度重视他们的心理健康，动员各方面力量全面加强心理疏导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完善平战结合的疫病防控和公共卫生科研攻关体系。重大传染病和生物安全风险是事关国家安全和发展、事关社会大局稳定的重大风险挑战。要把生物安全作为国家总体安全的重要组成部分，坚持平时和战时结合、预防和应急结合、科研和救治防控结合，加强疫病防控和公共卫生科研攻关体系和能力建设。要统筹各方面科研力量，提高体系化对抗能力和水平。要加强战略谋划和前瞻布局，完善疫情防控预警预测机制，及时有效捕获信息，及时采取应对举措。要研究建立疫情蔓延进入紧急状态后的科研攻关等方面指挥、行动、保障体系，平时准备好应急行动指南，紧急情况下迅速启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文章指出，要坚持开展爱国卫生运动。从人居环境改善、饮食习惯、社会心理健康、公共卫生设施等多个方面开展工作，特别是要坚决杜绝食用野生动物的陋习，提倡文明健康、绿色环保的生活方式。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28" w:beforeAutospacing="0" w:after="828" w:afterAutospacing="0" w:line="486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</w:rPr>
        <w:t>　　文章指出，要加强疫情防控科研攻关的国际合作。公共卫生安全是人类面临的共同挑战，需要各国携手应对。当前，新冠肺炎疫情在多个国家出现，要加强同世卫组织沟通交流，同有关国家特别是疫情高发国家在溯源、药物、疫苗、检测等方面的科研合作，在保证国家安全的前提下，共享科研数据和信息，共同研究提出应对策略，为推动构建人类命运共同体贡献智慧和力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F0F0F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F0F0F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F0F0F"/>
          <w:spacing w:val="0"/>
          <w:kern w:val="0"/>
          <w:sz w:val="18"/>
          <w:szCs w:val="18"/>
          <w:lang w:val="en-US" w:eastAsia="zh-CN" w:bidi="ar"/>
        </w:rPr>
        <w:t>　　《 人民日报 》（ 2020年03月16日 01 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F29AE"/>
    <w:rsid w:val="433765A0"/>
    <w:rsid w:val="740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2020-03-17T02:15:00Z</dcterms:created>
  <dc:creator>Administrator</dc:creator>
  <cp:lastModifiedBy>李妮</cp:lastModifiedBy>
  <dcterms:modified xsi:type="dcterms:W3CDTF">2020-03-17T04:40:26Z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